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86" w:rsidRPr="00E8447E" w:rsidRDefault="004D7C86" w:rsidP="004D7C86">
      <w:pPr>
        <w:shd w:val="clear" w:color="auto" w:fill="FFFFFF"/>
        <w:spacing w:before="283"/>
        <w:rPr>
          <w:rFonts w:ascii="Verdana" w:hAnsi="Verdana" w:cs="Verdana"/>
          <w:color w:val="000000"/>
        </w:rPr>
      </w:pPr>
      <w:r w:rsidRPr="00E8447E">
        <w:rPr>
          <w:rFonts w:ascii="Verdana" w:hAnsi="Verdana" w:cs="Verdana"/>
          <w:color w:val="000000"/>
        </w:rPr>
        <w:t>Objetivo</w:t>
      </w:r>
    </w:p>
    <w:p w:rsidR="004D7C86" w:rsidRPr="00E8447E" w:rsidRDefault="004D7C86" w:rsidP="004D7C86">
      <w:pPr>
        <w:numPr>
          <w:ilvl w:val="0"/>
          <w:numId w:val="1"/>
        </w:numPr>
        <w:shd w:val="clear" w:color="auto" w:fill="FFFFFF"/>
        <w:spacing w:before="283"/>
        <w:jc w:val="both"/>
        <w:rPr>
          <w:rFonts w:ascii="Verdana" w:hAnsi="Verdana" w:cs="Verdana"/>
          <w:b w:val="0"/>
          <w:bCs w:val="0"/>
          <w:color w:val="000000"/>
        </w:rPr>
      </w:pPr>
      <w:r w:rsidRPr="00E8447E">
        <w:rPr>
          <w:rFonts w:ascii="Verdana" w:hAnsi="Verdana" w:cs="Verdana"/>
          <w:b w:val="0"/>
          <w:bCs w:val="0"/>
          <w:color w:val="000000"/>
        </w:rPr>
        <w:t xml:space="preserve">Determinar el coeficiente de rozamiento estático y cinético entre </w:t>
      </w:r>
      <w:r>
        <w:rPr>
          <w:rFonts w:ascii="Verdana" w:hAnsi="Verdana" w:cs="Verdana"/>
          <w:b w:val="0"/>
          <w:bCs w:val="0"/>
          <w:color w:val="000000"/>
        </w:rPr>
        <w:t>dos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superficies.</w:t>
      </w:r>
    </w:p>
    <w:p w:rsidR="004D7C86" w:rsidRPr="00E8447E" w:rsidRDefault="004D7C86" w:rsidP="004D7C86">
      <w:pPr>
        <w:shd w:val="clear" w:color="auto" w:fill="FFFFFF"/>
        <w:spacing w:before="283"/>
        <w:jc w:val="both"/>
        <w:rPr>
          <w:rFonts w:ascii="Verdana" w:hAnsi="Verdana" w:cs="Verdana"/>
          <w:color w:val="000000"/>
        </w:rPr>
      </w:pPr>
      <w:r w:rsidRPr="00E8447E">
        <w:rPr>
          <w:rFonts w:ascii="Verdana" w:hAnsi="Verdana" w:cs="Verdana"/>
          <w:color w:val="000000"/>
        </w:rPr>
        <w:t>Repaso de conceptos</w:t>
      </w:r>
    </w:p>
    <w:p w:rsidR="004D7C86" w:rsidRPr="00E8447E" w:rsidRDefault="004D7C86" w:rsidP="004D7C86">
      <w:pPr>
        <w:pStyle w:val="NormalWeb"/>
        <w:jc w:val="both"/>
        <w:rPr>
          <w:rFonts w:ascii="Verdana" w:hAnsi="Verdana" w:cs="Verdana"/>
          <w:color w:val="000000"/>
          <w:sz w:val="20"/>
          <w:szCs w:val="20"/>
        </w:rPr>
      </w:pPr>
      <w:r w:rsidRPr="00E8447E">
        <w:rPr>
          <w:rFonts w:ascii="Verdana" w:hAnsi="Verdana" w:cs="Verdana"/>
          <w:i/>
          <w:iCs/>
          <w:color w:val="000000"/>
          <w:sz w:val="20"/>
          <w:szCs w:val="20"/>
          <w:u w:val="single"/>
        </w:rPr>
        <w:t xml:space="preserve">Fuerzas de </w:t>
      </w:r>
      <w:hyperlink r:id="rId7" w:tooltip="Fricción" w:history="1">
        <w:r w:rsidRPr="00E8447E">
          <w:rPr>
            <w:rStyle w:val="Hipervnculo"/>
            <w:rFonts w:ascii="Verdana" w:hAnsi="Verdana" w:cs="Verdana"/>
            <w:i/>
            <w:iCs/>
            <w:color w:val="000000"/>
            <w:sz w:val="20"/>
            <w:szCs w:val="20"/>
          </w:rPr>
          <w:t>fricción</w:t>
        </w:r>
      </w:hyperlink>
      <w:r w:rsidRPr="00E8447E">
        <w:rPr>
          <w:rFonts w:ascii="Verdana" w:hAnsi="Verdana" w:cs="Verdana"/>
          <w:color w:val="000000"/>
          <w:sz w:val="20"/>
          <w:szCs w:val="20"/>
        </w:rPr>
        <w:t xml:space="preserve">: Cuando dos superficies son puestas en contacto, el movimiento de una respecto a la otra, genera fuerzas tangenciales llamadas fuerzas de </w:t>
      </w:r>
      <w:hyperlink r:id="rId8" w:tooltip="Fricción" w:history="1">
        <w:r w:rsidRPr="00E8447E">
          <w:rPr>
            <w:rStyle w:val="Hipervnculo"/>
            <w:rFonts w:ascii="Verdana" w:hAnsi="Verdana" w:cs="Verdana"/>
            <w:color w:val="000000"/>
            <w:sz w:val="20"/>
            <w:szCs w:val="20"/>
            <w:u w:val="none"/>
          </w:rPr>
          <w:t>fricción</w:t>
        </w:r>
      </w:hyperlink>
      <w:r w:rsidRPr="00E8447E">
        <w:rPr>
          <w:rFonts w:ascii="Verdana" w:hAnsi="Verdana" w:cs="Verdana"/>
          <w:color w:val="000000"/>
          <w:sz w:val="20"/>
          <w:szCs w:val="20"/>
        </w:rPr>
        <w:t xml:space="preserve">, las cuales tienen sentido contrario a la fuerza aplicada. </w:t>
      </w:r>
    </w:p>
    <w:p w:rsidR="004D7C86" w:rsidRPr="00E8447E" w:rsidRDefault="004D7C86" w:rsidP="004D7C86">
      <w:pPr>
        <w:pStyle w:val="NormalWeb"/>
        <w:jc w:val="both"/>
        <w:rPr>
          <w:rFonts w:ascii="Verdana" w:hAnsi="Verdana" w:cs="Verdana"/>
          <w:color w:val="000000"/>
          <w:sz w:val="20"/>
          <w:szCs w:val="20"/>
        </w:rPr>
      </w:pPr>
      <w:r w:rsidRPr="00E8447E">
        <w:rPr>
          <w:rFonts w:ascii="Verdana" w:hAnsi="Verdana" w:cs="Verdana"/>
          <w:i/>
          <w:iCs/>
          <w:color w:val="000000"/>
          <w:sz w:val="20"/>
          <w:szCs w:val="20"/>
          <w:u w:val="single"/>
        </w:rPr>
        <w:t>Coeficiente de fricción</w:t>
      </w:r>
      <w:r w:rsidRPr="00E8447E">
        <w:rPr>
          <w:rFonts w:ascii="Verdana" w:hAnsi="Verdana" w:cs="Verdana"/>
          <w:color w:val="000000"/>
          <w:sz w:val="20"/>
          <w:szCs w:val="20"/>
        </w:rPr>
        <w:t xml:space="preserve">: Es un </w:t>
      </w:r>
      <w:hyperlink r:id="rId9" w:tooltip="Coeficiente" w:history="1">
        <w:r w:rsidRPr="00E8447E">
          <w:rPr>
            <w:rStyle w:val="Hipervnculo"/>
            <w:rFonts w:ascii="Verdana" w:hAnsi="Verdana" w:cs="Verdana"/>
            <w:color w:val="000000"/>
            <w:sz w:val="20"/>
            <w:szCs w:val="20"/>
            <w:u w:val="none"/>
          </w:rPr>
          <w:t>coeficiente</w:t>
        </w:r>
      </w:hyperlink>
      <w:r w:rsidRPr="00E8447E"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10" w:tooltip="Adimensional" w:history="1">
        <w:r w:rsidRPr="00E8447E">
          <w:rPr>
            <w:rStyle w:val="Hipervnculo"/>
            <w:rFonts w:ascii="Verdana" w:hAnsi="Verdana" w:cs="Verdana"/>
            <w:color w:val="000000"/>
            <w:sz w:val="20"/>
            <w:szCs w:val="20"/>
            <w:u w:val="none"/>
          </w:rPr>
          <w:t>adimensional</w:t>
        </w:r>
      </w:hyperlink>
      <w:r w:rsidRPr="00E8447E">
        <w:rPr>
          <w:rFonts w:ascii="Verdana" w:hAnsi="Verdana" w:cs="Verdana"/>
          <w:color w:val="000000"/>
          <w:sz w:val="20"/>
          <w:szCs w:val="20"/>
        </w:rPr>
        <w:t xml:space="preserve"> que expresa la oposición que ofrecen dichas </w:t>
      </w:r>
      <w:hyperlink r:id="rId11" w:tooltip="Superficie" w:history="1">
        <w:r w:rsidRPr="00E8447E">
          <w:rPr>
            <w:rStyle w:val="Hipervnculo"/>
            <w:rFonts w:ascii="Verdana" w:hAnsi="Verdana" w:cs="Verdana"/>
            <w:color w:val="000000"/>
            <w:sz w:val="20"/>
            <w:szCs w:val="20"/>
            <w:u w:val="none"/>
          </w:rPr>
          <w:t>superficies</w:t>
        </w:r>
      </w:hyperlink>
      <w:r w:rsidRPr="00E8447E">
        <w:rPr>
          <w:rFonts w:ascii="Verdana" w:hAnsi="Verdana" w:cs="Verdana"/>
          <w:color w:val="000000"/>
          <w:sz w:val="20"/>
          <w:szCs w:val="20"/>
        </w:rPr>
        <w:t xml:space="preserve">. Usualmente se representa con la letra griega </w:t>
      </w:r>
      <w:r w:rsidRPr="00E8447E">
        <w:rPr>
          <w:rFonts w:ascii="Verdana" w:hAnsi="Verdana" w:cs="Verdana"/>
          <w:b/>
          <w:bCs/>
          <w:color w:val="000000"/>
          <w:sz w:val="20"/>
          <w:szCs w:val="20"/>
        </w:rPr>
        <w:t>μ</w:t>
      </w:r>
      <w:r w:rsidRPr="00E8447E">
        <w:rPr>
          <w:rFonts w:ascii="Verdana" w:hAnsi="Verdana" w:cs="Verdana"/>
          <w:color w:val="000000"/>
          <w:sz w:val="20"/>
          <w:szCs w:val="20"/>
        </w:rPr>
        <w:t xml:space="preserve">. El valor del coeficiente de rozamiento es característico de cada par de materiales, y no una propiedad intrínseca de un material. </w:t>
      </w:r>
    </w:p>
    <w:p w:rsidR="004D7C86" w:rsidRPr="00E8447E" w:rsidRDefault="004D7C86" w:rsidP="004D7C86">
      <w:pPr>
        <w:pStyle w:val="NormalWeb"/>
        <w:jc w:val="both"/>
        <w:rPr>
          <w:rFonts w:ascii="Verdana" w:hAnsi="Verdana" w:cs="Verdana"/>
          <w:color w:val="000000"/>
          <w:sz w:val="20"/>
          <w:szCs w:val="20"/>
        </w:rPr>
      </w:pPr>
      <w:r w:rsidRPr="00E8447E">
        <w:rPr>
          <w:rFonts w:ascii="Verdana" w:hAnsi="Verdana" w:cs="Verdana"/>
          <w:i/>
          <w:iCs/>
          <w:color w:val="000000"/>
          <w:sz w:val="20"/>
          <w:szCs w:val="20"/>
          <w:u w:val="single"/>
        </w:rPr>
        <w:t>Coeficiente de rozamiento estático</w:t>
      </w:r>
      <w:r w:rsidRPr="00E8447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8447E">
        <w:rPr>
          <w:rFonts w:ascii="Verdana" w:hAnsi="Verdana" w:cs="Verdana"/>
          <w:i/>
          <w:iCs/>
          <w:color w:val="000000"/>
          <w:sz w:val="20"/>
          <w:szCs w:val="20"/>
        </w:rPr>
        <w:t>(</w:t>
      </w:r>
      <w:r w:rsidRPr="00E8447E">
        <w:rPr>
          <w:rFonts w:ascii="Verdana" w:hAnsi="Verdana" w:cs="Verdana"/>
          <w:i/>
          <w:iCs/>
          <w:color w:val="000000"/>
          <w:position w:val="-12"/>
          <w:sz w:val="20"/>
          <w:szCs w:val="20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17.8pt" o:ole="">
            <v:imagedata r:id="rId12" o:title=""/>
          </v:shape>
          <o:OLEObject Type="Embed" ProgID="Equation.3" ShapeID="_x0000_i1025" DrawAspect="Content" ObjectID="_1428389841" r:id="rId13"/>
        </w:object>
      </w:r>
      <w:r w:rsidRPr="00E8447E">
        <w:rPr>
          <w:rFonts w:ascii="Verdana" w:hAnsi="Verdana" w:cs="Verdana"/>
          <w:i/>
          <w:iCs/>
          <w:color w:val="000000"/>
          <w:sz w:val="20"/>
          <w:szCs w:val="20"/>
        </w:rPr>
        <w:t>)</w:t>
      </w:r>
      <w:r w:rsidRPr="00E8447E">
        <w:rPr>
          <w:rFonts w:ascii="Verdana" w:hAnsi="Verdana" w:cs="Verdana"/>
          <w:color w:val="000000"/>
          <w:sz w:val="20"/>
          <w:szCs w:val="20"/>
        </w:rPr>
        <w:t>: se mide cuando ambas superficies están en reposo (no hay movimiento).</w:t>
      </w:r>
    </w:p>
    <w:p w:rsidR="004D7C86" w:rsidRPr="00E8447E" w:rsidRDefault="004D7C86" w:rsidP="004D7C86">
      <w:pPr>
        <w:pStyle w:val="NormalWeb"/>
        <w:jc w:val="both"/>
        <w:rPr>
          <w:rFonts w:ascii="Verdana" w:hAnsi="Verdana" w:cs="Verdana"/>
          <w:color w:val="000000"/>
          <w:sz w:val="20"/>
          <w:szCs w:val="20"/>
        </w:rPr>
      </w:pPr>
      <w:r w:rsidRPr="00E8447E">
        <w:rPr>
          <w:rFonts w:ascii="Verdana" w:hAnsi="Verdana" w:cs="Verdana"/>
          <w:i/>
          <w:iCs/>
          <w:color w:val="000000"/>
          <w:sz w:val="20"/>
          <w:szCs w:val="20"/>
          <w:u w:val="single"/>
        </w:rPr>
        <w:t>Coeficiente de rozamiento cinético</w:t>
      </w:r>
      <w:r w:rsidRPr="00E8447E">
        <w:rPr>
          <w:rFonts w:ascii="Verdana" w:hAnsi="Verdana" w:cs="Verdana"/>
          <w:color w:val="000000"/>
          <w:sz w:val="20"/>
          <w:szCs w:val="20"/>
        </w:rPr>
        <w:t xml:space="preserve"> (</w:t>
      </w:r>
      <w:r w:rsidRPr="00E8447E">
        <w:rPr>
          <w:rFonts w:ascii="Verdana" w:hAnsi="Verdana" w:cs="Verdana"/>
          <w:color w:val="000000"/>
          <w:position w:val="-12"/>
          <w:sz w:val="20"/>
          <w:szCs w:val="20"/>
        </w:rPr>
        <w:object w:dxaOrig="320" w:dyaOrig="360">
          <v:shape id="_x0000_i1026" type="#_x0000_t75" style="width:16.2pt;height:17.8pt" o:ole="">
            <v:imagedata r:id="rId14" o:title=""/>
          </v:shape>
          <o:OLEObject Type="Embed" ProgID="Equation.3" ShapeID="_x0000_i1026" DrawAspect="Content" ObjectID="_1428389842" r:id="rId15"/>
        </w:object>
      </w:r>
      <w:r w:rsidRPr="00E8447E">
        <w:rPr>
          <w:rFonts w:ascii="Verdana" w:hAnsi="Verdana" w:cs="Verdana"/>
          <w:color w:val="000000"/>
          <w:sz w:val="20"/>
          <w:szCs w:val="20"/>
        </w:rPr>
        <w:t xml:space="preserve">): se mide cuando ambas superficies están en </w:t>
      </w:r>
      <w:hyperlink r:id="rId16" w:tooltip="Movimiento" w:history="1">
        <w:r w:rsidRPr="00E8447E">
          <w:rPr>
            <w:rStyle w:val="Hipervnculo"/>
            <w:rFonts w:ascii="Verdana" w:hAnsi="Verdana" w:cs="Verdana"/>
            <w:color w:val="000000"/>
            <w:sz w:val="20"/>
            <w:szCs w:val="20"/>
            <w:u w:val="none"/>
          </w:rPr>
          <w:t>movimiento</w:t>
        </w:r>
      </w:hyperlink>
      <w:r w:rsidRPr="00E8447E">
        <w:rPr>
          <w:rFonts w:ascii="Verdana" w:hAnsi="Verdana" w:cs="Verdana"/>
          <w:color w:val="000000"/>
          <w:sz w:val="20"/>
          <w:szCs w:val="20"/>
        </w:rPr>
        <w:t xml:space="preserve"> relativo el uno respecto del otro (puede moverse una sola superficie o ambas).</w:t>
      </w:r>
    </w:p>
    <w:p w:rsidR="004D7C86" w:rsidRPr="00E8447E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  <w:r w:rsidRPr="00E8447E">
        <w:rPr>
          <w:rFonts w:ascii="Verdana" w:hAnsi="Verdana" w:cs="Verdana"/>
          <w:color w:val="000000"/>
        </w:rPr>
        <w:t xml:space="preserve">Materiales   </w:t>
      </w:r>
    </w:p>
    <w:p w:rsidR="004D7C86" w:rsidRPr="00E8447E" w:rsidRDefault="004D7C86" w:rsidP="004D7C86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/>
          <w:w w:val="111"/>
        </w:rPr>
      </w:pPr>
    </w:p>
    <w:p w:rsidR="004D7C86" w:rsidRPr="00E8447E" w:rsidRDefault="004D7C86" w:rsidP="004D7C86">
      <w:pPr>
        <w:widowControl/>
        <w:autoSpaceDE/>
        <w:autoSpaceDN/>
        <w:adjustRightInd/>
        <w:jc w:val="both"/>
        <w:rPr>
          <w:rFonts w:ascii="Verdana" w:hAnsi="Verdana" w:cs="Verdana"/>
          <w:b w:val="0"/>
          <w:bCs w:val="0"/>
          <w:color w:val="000000"/>
        </w:rPr>
      </w:pPr>
      <w:r w:rsidRPr="00E8447E">
        <w:rPr>
          <w:rFonts w:ascii="Verdana" w:hAnsi="Verdana" w:cs="Verdana"/>
          <w:b w:val="0"/>
          <w:bCs w:val="0"/>
          <w:color w:val="000000"/>
          <w:w w:val="111"/>
        </w:rPr>
        <w:t xml:space="preserve">● 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Un plano inclinado.                   </w:t>
      </w:r>
      <w:r w:rsidRPr="00E8447E">
        <w:rPr>
          <w:rFonts w:ascii="Verdana" w:hAnsi="Verdana" w:cs="Verdana"/>
          <w:b w:val="0"/>
          <w:bCs w:val="0"/>
          <w:color w:val="000000"/>
          <w:w w:val="111"/>
        </w:rPr>
        <w:t xml:space="preserve">● </w:t>
      </w:r>
      <w:r>
        <w:rPr>
          <w:rFonts w:ascii="Verdana" w:hAnsi="Verdana" w:cs="Verdana"/>
          <w:b w:val="0"/>
          <w:bCs w:val="0"/>
          <w:color w:val="000000"/>
        </w:rPr>
        <w:t>Taco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de madera.                  </w:t>
      </w:r>
      <w:r w:rsidRPr="00E8447E">
        <w:rPr>
          <w:rFonts w:ascii="Verdana" w:hAnsi="Verdana" w:cs="Verdana"/>
          <w:b w:val="0"/>
          <w:bCs w:val="0"/>
          <w:color w:val="000000"/>
          <w:w w:val="111"/>
        </w:rPr>
        <w:t xml:space="preserve">● 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Un porta pesas. </w:t>
      </w:r>
    </w:p>
    <w:p w:rsidR="004D7C86" w:rsidRDefault="004D7C86" w:rsidP="004D7C86">
      <w:pPr>
        <w:widowControl/>
        <w:autoSpaceDE/>
        <w:autoSpaceDN/>
        <w:adjustRightInd/>
        <w:jc w:val="both"/>
        <w:rPr>
          <w:rFonts w:ascii="Verdana" w:hAnsi="Verdana" w:cs="Verdana"/>
          <w:b w:val="0"/>
          <w:bCs w:val="0"/>
          <w:color w:val="000000"/>
          <w:w w:val="111"/>
        </w:rPr>
      </w:pPr>
      <w:r w:rsidRPr="00E8447E">
        <w:rPr>
          <w:rFonts w:ascii="Verdana" w:hAnsi="Verdana" w:cs="Verdana"/>
          <w:b w:val="0"/>
          <w:bCs w:val="0"/>
          <w:color w:val="000000"/>
          <w:w w:val="111"/>
        </w:rPr>
        <w:t xml:space="preserve">● 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Juego de pesas.                       </w:t>
      </w:r>
      <w:r w:rsidRPr="00E8447E">
        <w:rPr>
          <w:rFonts w:ascii="Verdana" w:hAnsi="Verdana" w:cs="Verdana"/>
          <w:b w:val="0"/>
          <w:bCs w:val="0"/>
          <w:color w:val="000000"/>
          <w:w w:val="111"/>
        </w:rPr>
        <w:t>● Tra</w:t>
      </w:r>
      <w:r>
        <w:rPr>
          <w:rFonts w:ascii="Verdana" w:hAnsi="Verdana" w:cs="Verdana"/>
          <w:b w:val="0"/>
          <w:bCs w:val="0"/>
          <w:color w:val="000000"/>
          <w:w w:val="111"/>
        </w:rPr>
        <w:t xml:space="preserve">nsportador.                   </w:t>
      </w:r>
      <w:r w:rsidRPr="00E8447E">
        <w:rPr>
          <w:rFonts w:ascii="Verdana" w:hAnsi="Verdana" w:cs="Verdana"/>
          <w:b w:val="0"/>
          <w:bCs w:val="0"/>
          <w:color w:val="000000"/>
          <w:w w:val="111"/>
        </w:rPr>
        <w:t>●</w:t>
      </w:r>
      <w:r>
        <w:rPr>
          <w:rFonts w:ascii="Verdana" w:hAnsi="Verdana" w:cs="Verdana"/>
          <w:b w:val="0"/>
          <w:bCs w:val="0"/>
          <w:color w:val="000000"/>
          <w:w w:val="111"/>
        </w:rPr>
        <w:t xml:space="preserve"> Dinamómetro.</w:t>
      </w:r>
    </w:p>
    <w:p w:rsidR="004D7C86" w:rsidRPr="00E8447E" w:rsidRDefault="004D7C86" w:rsidP="004D7C86">
      <w:pPr>
        <w:widowControl/>
        <w:autoSpaceDE/>
        <w:autoSpaceDN/>
        <w:adjustRightInd/>
        <w:jc w:val="both"/>
        <w:rPr>
          <w:rFonts w:ascii="Verdana" w:hAnsi="Verdana" w:cs="Verdana"/>
          <w:b w:val="0"/>
          <w:bCs w:val="0"/>
          <w:color w:val="000000"/>
        </w:rPr>
      </w:pPr>
      <w:r w:rsidRPr="00E8447E">
        <w:rPr>
          <w:rFonts w:ascii="Verdana" w:hAnsi="Verdana" w:cs="Verdana"/>
          <w:b w:val="0"/>
          <w:bCs w:val="0"/>
          <w:color w:val="000000"/>
          <w:w w:val="111"/>
        </w:rPr>
        <w:t xml:space="preserve">● </w:t>
      </w:r>
      <w:r>
        <w:rPr>
          <w:rFonts w:ascii="Verdana" w:hAnsi="Verdana" w:cs="Verdana"/>
          <w:b w:val="0"/>
          <w:bCs w:val="0"/>
          <w:color w:val="000000"/>
        </w:rPr>
        <w:t xml:space="preserve">Cuerda.                                    </w:t>
      </w:r>
      <w:r w:rsidRPr="00E8447E">
        <w:rPr>
          <w:rFonts w:ascii="Verdana" w:hAnsi="Verdana" w:cs="Verdana"/>
          <w:b w:val="0"/>
          <w:bCs w:val="0"/>
          <w:color w:val="000000"/>
          <w:w w:val="111"/>
        </w:rPr>
        <w:t>●</w:t>
      </w:r>
      <w:r>
        <w:rPr>
          <w:rFonts w:ascii="Verdana" w:hAnsi="Verdana" w:cs="Verdana"/>
          <w:b w:val="0"/>
          <w:bCs w:val="0"/>
          <w:color w:val="000000"/>
        </w:rPr>
        <w:t xml:space="preserve"> Cronómetro.                        </w:t>
      </w:r>
      <w:r w:rsidRPr="00E8447E">
        <w:rPr>
          <w:rFonts w:ascii="Verdana" w:hAnsi="Verdana" w:cs="Verdana"/>
          <w:b w:val="0"/>
          <w:bCs w:val="0"/>
          <w:color w:val="000000"/>
          <w:w w:val="111"/>
        </w:rPr>
        <w:t>●</w:t>
      </w:r>
      <w:r>
        <w:rPr>
          <w:rFonts w:ascii="Verdana" w:hAnsi="Verdana" w:cs="Verdana"/>
          <w:b w:val="0"/>
          <w:bCs w:val="0"/>
          <w:color w:val="000000"/>
        </w:rPr>
        <w:t xml:space="preserve"> Regla.   </w:t>
      </w:r>
    </w:p>
    <w:p w:rsidR="004D7C86" w:rsidRPr="00E8447E" w:rsidRDefault="004D7C86" w:rsidP="004D7C86">
      <w:pPr>
        <w:widowControl/>
        <w:autoSpaceDE/>
        <w:autoSpaceDN/>
        <w:adjustRightInd/>
        <w:jc w:val="both"/>
        <w:rPr>
          <w:rFonts w:ascii="Verdana" w:hAnsi="Verdana" w:cs="Verdana"/>
          <w:b w:val="0"/>
          <w:bCs w:val="0"/>
          <w:color w:val="000000"/>
        </w:rPr>
      </w:pPr>
      <w:r w:rsidRPr="00E8447E">
        <w:rPr>
          <w:rFonts w:ascii="Verdana" w:hAnsi="Verdana" w:cs="Verdana"/>
          <w:b w:val="0"/>
          <w:bCs w:val="0"/>
          <w:color w:val="000000"/>
        </w:rPr>
        <w:t xml:space="preserve">                                                  </w:t>
      </w:r>
    </w:p>
    <w:p w:rsidR="004D7C86" w:rsidRPr="00E8447E" w:rsidRDefault="004D7C86" w:rsidP="004D7C86">
      <w:pPr>
        <w:jc w:val="both"/>
        <w:rPr>
          <w:b w:val="0"/>
          <w:bCs w:val="0"/>
          <w:color w:val="000000"/>
          <w:sz w:val="18"/>
          <w:szCs w:val="18"/>
          <w:u w:val="single"/>
        </w:rPr>
      </w:pPr>
      <w:r w:rsidRPr="00E8447E">
        <w:rPr>
          <w:rFonts w:ascii="Verdana" w:hAnsi="Verdana" w:cs="Verdana"/>
          <w:color w:val="000000"/>
        </w:rPr>
        <w:t xml:space="preserve">Procedimiento  </w:t>
      </w:r>
    </w:p>
    <w:p w:rsidR="004D7C86" w:rsidRPr="00E8447E" w:rsidRDefault="004D7C86" w:rsidP="004D7C86">
      <w:pPr>
        <w:jc w:val="both"/>
        <w:rPr>
          <w:b w:val="0"/>
          <w:bCs w:val="0"/>
          <w:color w:val="000000"/>
          <w:sz w:val="18"/>
          <w:szCs w:val="18"/>
          <w:u w:val="single"/>
        </w:rPr>
      </w:pPr>
    </w:p>
    <w:p w:rsidR="004D7C86" w:rsidRDefault="004D7C86" w:rsidP="004D7C86">
      <w:pPr>
        <w:jc w:val="both"/>
        <w:rPr>
          <w:rFonts w:ascii="Verdana" w:hAnsi="Verdana" w:cs="Verdana"/>
          <w:color w:val="000000"/>
        </w:rPr>
      </w:pPr>
      <w:r w:rsidRPr="00E8447E">
        <w:rPr>
          <w:rFonts w:ascii="Verdana" w:hAnsi="Verdana" w:cs="Verdana"/>
          <w:color w:val="000000"/>
        </w:rPr>
        <w:t>Coeficiente de fricción estático (</w:t>
      </w:r>
      <w:r w:rsidRPr="00E8447E">
        <w:rPr>
          <w:rFonts w:ascii="Verdana" w:hAnsi="Verdana" w:cs="Verdana"/>
          <w:color w:val="000000"/>
          <w:position w:val="-12"/>
        </w:rPr>
        <w:object w:dxaOrig="300" w:dyaOrig="360">
          <v:shape id="_x0000_i1027" type="#_x0000_t75" style="width:15.35pt;height:17.8pt" o:ole="">
            <v:imagedata r:id="rId17" o:title=""/>
          </v:shape>
          <o:OLEObject Type="Embed" ProgID="Equation.3" ShapeID="_x0000_i1027" DrawAspect="Content" ObjectID="_1428389843" r:id="rId18"/>
        </w:object>
      </w:r>
      <w:r w:rsidRPr="00E8447E">
        <w:rPr>
          <w:rFonts w:ascii="Verdana" w:hAnsi="Verdana" w:cs="Verdana"/>
          <w:color w:val="000000"/>
        </w:rPr>
        <w:t>).</w:t>
      </w:r>
    </w:p>
    <w:p w:rsidR="004D7C86" w:rsidRPr="00E8447E" w:rsidRDefault="004D7C86" w:rsidP="004D7C86">
      <w:pPr>
        <w:jc w:val="both"/>
        <w:rPr>
          <w:b w:val="0"/>
          <w:bCs w:val="0"/>
          <w:color w:val="000000"/>
          <w:sz w:val="18"/>
          <w:szCs w:val="18"/>
          <w:u w:val="single"/>
        </w:rPr>
      </w:pPr>
    </w:p>
    <w:p w:rsidR="004D7C86" w:rsidRPr="00D90336" w:rsidRDefault="004D7C86" w:rsidP="004D7C86">
      <w:pPr>
        <w:numPr>
          <w:ilvl w:val="0"/>
          <w:numId w:val="2"/>
        </w:num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  <w:r w:rsidRPr="00E8447E">
        <w:rPr>
          <w:rFonts w:ascii="Verdana" w:hAnsi="Verdana" w:cs="Verdana"/>
          <w:b w:val="0"/>
          <w:bCs w:val="0"/>
          <w:color w:val="000000"/>
        </w:rPr>
        <w:t>Realice el montaje que se muestra en  la figura 1.</w:t>
      </w:r>
    </w:p>
    <w:p w:rsidR="004D7C86" w:rsidRPr="00D90336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</w:p>
    <w:p w:rsidR="004D7C86" w:rsidRDefault="004D7C86" w:rsidP="004D7C86">
      <w:pPr>
        <w:shd w:val="clear" w:color="auto" w:fill="FFFFFF"/>
        <w:spacing w:before="209"/>
        <w:jc w:val="center"/>
        <w:rPr>
          <w:rFonts w:ascii="Verdana" w:hAnsi="Verdana" w:cs="Verdana"/>
          <w:b w:val="0"/>
          <w:bCs w:val="0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172085</wp:posOffset>
            </wp:positionV>
            <wp:extent cx="2286000" cy="8763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C86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</w:rPr>
      </w:pPr>
    </w:p>
    <w:p w:rsidR="004D7C86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</w:rPr>
      </w:pPr>
    </w:p>
    <w:p w:rsidR="004D7C86" w:rsidRDefault="004D7C86" w:rsidP="004D7C86">
      <w:pPr>
        <w:shd w:val="clear" w:color="auto" w:fill="FFFFFF"/>
        <w:spacing w:before="209"/>
        <w:jc w:val="center"/>
        <w:rPr>
          <w:rFonts w:ascii="Verdana" w:hAnsi="Verdana" w:cs="Verdana"/>
          <w:color w:val="000000"/>
        </w:rPr>
      </w:pPr>
    </w:p>
    <w:p w:rsidR="004D7C86" w:rsidRPr="00E7542E" w:rsidRDefault="004D7C86" w:rsidP="004D7C86">
      <w:pPr>
        <w:shd w:val="clear" w:color="auto" w:fill="FFFFFF"/>
        <w:spacing w:before="209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drawing>
          <wp:inline distT="0" distB="0" distL="0" distR="0">
            <wp:extent cx="462280" cy="20574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86" w:rsidRPr="00E8447E" w:rsidRDefault="004D7C86" w:rsidP="004D7C86">
      <w:pPr>
        <w:numPr>
          <w:ilvl w:val="0"/>
          <w:numId w:val="2"/>
        </w:num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 w:val="0"/>
          <w:bCs w:val="0"/>
          <w:color w:val="000000"/>
        </w:rPr>
        <w:t>Sujete la masa m</w:t>
      </w:r>
      <w:r>
        <w:rPr>
          <w:rFonts w:ascii="Verdana" w:hAnsi="Verdana" w:cs="Verdana"/>
          <w:b w:val="0"/>
          <w:bCs w:val="0"/>
          <w:color w:val="000000"/>
          <w:vertAlign w:val="subscript"/>
        </w:rPr>
        <w:t>1</w:t>
      </w:r>
      <w:r>
        <w:rPr>
          <w:rFonts w:ascii="Verdana" w:hAnsi="Verdana" w:cs="Verdana"/>
          <w:b w:val="0"/>
          <w:bCs w:val="0"/>
          <w:color w:val="000000"/>
        </w:rPr>
        <w:t>, la cual esta estática, por medio de un dinamómetro. Comience a halar el dinamómetro suavemente hacia arriba hasta que el bloque m</w:t>
      </w:r>
      <w:r>
        <w:rPr>
          <w:rFonts w:ascii="Verdana" w:hAnsi="Verdana" w:cs="Verdana"/>
          <w:b w:val="0"/>
          <w:bCs w:val="0"/>
          <w:color w:val="000000"/>
          <w:vertAlign w:val="subscript"/>
        </w:rPr>
        <w:t xml:space="preserve">1 </w:t>
      </w:r>
      <w:r>
        <w:rPr>
          <w:rFonts w:ascii="Verdana" w:hAnsi="Verdana" w:cs="Verdana"/>
          <w:b w:val="0"/>
          <w:bCs w:val="0"/>
          <w:color w:val="000000"/>
        </w:rPr>
        <w:t xml:space="preserve">esté a punto de </w:t>
      </w:r>
      <w:r>
        <w:rPr>
          <w:rFonts w:ascii="Verdana" w:hAnsi="Verdana" w:cs="Verdana"/>
          <w:b w:val="0"/>
          <w:bCs w:val="0"/>
          <w:color w:val="000000"/>
        </w:rPr>
        <w:lastRenderedPageBreak/>
        <w:t>moverse. Registre el valor de la fuerza en el dinamómetro y en ese momento preciso  .</w:t>
      </w:r>
      <w:r w:rsidRPr="004D7C86">
        <w:rPr>
          <w:rFonts w:ascii="Verdana" w:hAnsi="Verdana" w:cs="Verdana"/>
          <w:b w:val="0"/>
          <w:bCs w:val="0"/>
          <w:color w:val="000000"/>
        </w:rPr>
        <w:t xml:space="preserve"> 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mida el ángulo </w:t>
      </w:r>
      <w:r w:rsidRPr="00E8447E">
        <w:rPr>
          <w:rFonts w:ascii="Verdana" w:hAnsi="Verdana" w:cs="Verdana"/>
          <w:b w:val="0"/>
          <w:bCs w:val="0"/>
          <w:color w:val="000000"/>
          <w:position w:val="-6"/>
        </w:rPr>
        <w:object w:dxaOrig="200" w:dyaOrig="279">
          <v:shape id="_x0000_i1028" type="#_x0000_t75" style="width:9.7pt;height:13.75pt" o:ole="">
            <v:imagedata r:id="rId21" o:title=""/>
          </v:shape>
          <o:OLEObject Type="Embed" ProgID="Equation.3" ShapeID="_x0000_i1028" DrawAspect="Content" ObjectID="_1428389844" r:id="rId22"/>
        </w:object>
      </w:r>
      <w:r>
        <w:rPr>
          <w:rFonts w:ascii="Verdana" w:hAnsi="Verdana" w:cs="Verdana"/>
          <w:b w:val="0"/>
          <w:bCs w:val="0"/>
          <w:color w:val="000000"/>
        </w:rPr>
        <w:t xml:space="preserve"> </w:t>
      </w:r>
    </w:p>
    <w:p w:rsidR="004D7C86" w:rsidRDefault="004D7C86" w:rsidP="004D7C86">
      <w:pPr>
        <w:numPr>
          <w:ilvl w:val="0"/>
          <w:numId w:val="2"/>
        </w:num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  <w:lang w:val="es-ES_tradnl"/>
        </w:rPr>
      </w:pPr>
      <w:r w:rsidRPr="00E8447E">
        <w:rPr>
          <w:rFonts w:ascii="Verdana" w:hAnsi="Verdana" w:cs="Verdana"/>
          <w:b w:val="0"/>
          <w:bCs w:val="0"/>
          <w:color w:val="000000"/>
        </w:rPr>
        <w:t>Con el valor de</w:t>
      </w:r>
      <w:r>
        <w:rPr>
          <w:rFonts w:ascii="Verdana" w:hAnsi="Verdana" w:cs="Verdana"/>
          <w:b w:val="0"/>
          <w:bCs w:val="0"/>
          <w:color w:val="000000"/>
        </w:rPr>
        <w:t xml:space="preserve"> </w:t>
      </w:r>
      <w:r w:rsidRPr="00E8447E">
        <w:rPr>
          <w:rFonts w:ascii="Verdana" w:hAnsi="Verdana" w:cs="Verdana"/>
          <w:b w:val="0"/>
          <w:bCs w:val="0"/>
          <w:color w:val="000000"/>
        </w:rPr>
        <w:t>l</w:t>
      </w:r>
      <w:r>
        <w:rPr>
          <w:rFonts w:ascii="Verdana" w:hAnsi="Verdana" w:cs="Verdana"/>
          <w:b w:val="0"/>
          <w:bCs w:val="0"/>
          <w:color w:val="000000"/>
        </w:rPr>
        <w:t>os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dato</w:t>
      </w:r>
      <w:r>
        <w:rPr>
          <w:rFonts w:ascii="Verdana" w:hAnsi="Verdana" w:cs="Verdana"/>
          <w:b w:val="0"/>
          <w:bCs w:val="0"/>
          <w:color w:val="000000"/>
        </w:rPr>
        <w:t>s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anterior</w:t>
      </w:r>
      <w:r>
        <w:rPr>
          <w:rFonts w:ascii="Verdana" w:hAnsi="Verdana" w:cs="Verdana"/>
          <w:b w:val="0"/>
          <w:bCs w:val="0"/>
          <w:color w:val="000000"/>
        </w:rPr>
        <w:t>es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y realizando un</w:t>
      </w:r>
      <w:r>
        <w:rPr>
          <w:rFonts w:ascii="Verdana" w:hAnsi="Verdana" w:cs="Verdana"/>
          <w:b w:val="0"/>
          <w:bCs w:val="0"/>
          <w:color w:val="000000"/>
        </w:rPr>
        <w:t xml:space="preserve"> análisis de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cuerpo</w:t>
      </w:r>
      <w:r>
        <w:rPr>
          <w:rFonts w:ascii="Verdana" w:hAnsi="Verdana" w:cs="Verdana"/>
          <w:b w:val="0"/>
          <w:bCs w:val="0"/>
          <w:color w:val="000000"/>
        </w:rPr>
        <w:t xml:space="preserve"> libre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en equilibrio</w:t>
      </w:r>
      <w:r>
        <w:rPr>
          <w:rFonts w:ascii="Verdana" w:hAnsi="Verdana" w:cs="Verdana"/>
          <w:b w:val="0"/>
          <w:bCs w:val="0"/>
          <w:color w:val="000000"/>
        </w:rPr>
        <w:t xml:space="preserve"> plantee las ecuaciones de la sumatoria de fuerzas del sistema y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>obtenga el valor del coeficiente de fricción estático</w:t>
      </w:r>
      <w:r>
        <w:rPr>
          <w:rFonts w:ascii="Verdana" w:hAnsi="Verdana" w:cs="Verdana"/>
          <w:b w:val="0"/>
          <w:bCs w:val="0"/>
          <w:color w:val="000000"/>
          <w:lang w:val="es-ES_tradnl"/>
        </w:rPr>
        <w:t xml:space="preserve"> </w:t>
      </w:r>
      <w:r w:rsidRPr="00E8447E">
        <w:rPr>
          <w:rFonts w:ascii="Verdana" w:hAnsi="Verdana" w:cs="Verdana"/>
          <w:color w:val="000000"/>
        </w:rPr>
        <w:t>(</w:t>
      </w:r>
      <w:r w:rsidRPr="00E8447E">
        <w:rPr>
          <w:rFonts w:ascii="Verdana" w:hAnsi="Verdana" w:cs="Verdana"/>
          <w:color w:val="000000"/>
          <w:position w:val="-12"/>
        </w:rPr>
        <w:object w:dxaOrig="300" w:dyaOrig="360">
          <v:shape id="_x0000_i1029" type="#_x0000_t75" style="width:15.35pt;height:17.8pt" o:ole="">
            <v:imagedata r:id="rId17" o:title=""/>
          </v:shape>
          <o:OLEObject Type="Embed" ProgID="Equation.3" ShapeID="_x0000_i1029" DrawAspect="Content" ObjectID="_1428389845" r:id="rId23"/>
        </w:object>
      </w:r>
      <w:r w:rsidRPr="00E8447E">
        <w:rPr>
          <w:rFonts w:ascii="Verdana" w:hAnsi="Verdana" w:cs="Verdana"/>
          <w:color w:val="000000"/>
        </w:rPr>
        <w:t>)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>.</w:t>
      </w:r>
    </w:p>
    <w:p w:rsidR="004D7C86" w:rsidRDefault="004D7C86" w:rsidP="004D7C86">
      <w:pPr>
        <w:numPr>
          <w:ilvl w:val="0"/>
          <w:numId w:val="2"/>
        </w:num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  <w:lang w:val="es-ES_tradnl"/>
        </w:rPr>
      </w:pPr>
      <w:r>
        <w:rPr>
          <w:rFonts w:ascii="Verdana" w:hAnsi="Verdana" w:cs="Verdana"/>
          <w:b w:val="0"/>
          <w:bCs w:val="0"/>
          <w:color w:val="000000"/>
          <w:lang w:val="es-ES_tradnl"/>
        </w:rPr>
        <w:t xml:space="preserve">Compare los resultados del ángulo medido en 2, con el obtenido en 3, considere </w:t>
      </w:r>
      <w:r w:rsidRPr="00E8447E">
        <w:rPr>
          <w:rFonts w:ascii="Verdana" w:hAnsi="Verdana" w:cs="Verdana"/>
          <w:color w:val="000000"/>
        </w:rPr>
        <w:t>(</w:t>
      </w:r>
      <w:r w:rsidRPr="00E8447E">
        <w:rPr>
          <w:rFonts w:ascii="Verdana" w:hAnsi="Verdana" w:cs="Verdana"/>
          <w:color w:val="000000"/>
          <w:position w:val="-12"/>
        </w:rPr>
        <w:object w:dxaOrig="300" w:dyaOrig="360">
          <v:shape id="_x0000_i1030" type="#_x0000_t75" style="width:15.35pt;height:17.8pt" o:ole="">
            <v:imagedata r:id="rId17" o:title=""/>
          </v:shape>
          <o:OLEObject Type="Embed" ProgID="Equation.3" ShapeID="_x0000_i1030" DrawAspect="Content" ObjectID="_1428389846" r:id="rId24"/>
        </w:object>
      </w:r>
      <w:r w:rsidRPr="00E8447E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b w:val="0"/>
          <w:color w:val="000000"/>
        </w:rPr>
        <w:t>como dato teórico y encuentre el error</w:t>
      </w:r>
      <w:r w:rsidR="005442CB">
        <w:rPr>
          <w:rFonts w:ascii="Verdana" w:hAnsi="Verdana" w:cs="Verdana"/>
          <w:b w:val="0"/>
          <w:color w:val="000000"/>
        </w:rPr>
        <w:t>.</w:t>
      </w:r>
    </w:p>
    <w:p w:rsidR="004D7C86" w:rsidRPr="00FA4B4B" w:rsidRDefault="004D7C86" w:rsidP="004D7C86">
      <w:pPr>
        <w:shd w:val="clear" w:color="auto" w:fill="FFFFFF"/>
        <w:spacing w:before="209"/>
        <w:ind w:left="360"/>
        <w:jc w:val="both"/>
        <w:rPr>
          <w:rFonts w:ascii="Verdana" w:hAnsi="Verdana" w:cs="Verdana"/>
          <w:b w:val="0"/>
          <w:bCs w:val="0"/>
          <w:color w:val="000000"/>
          <w:lang w:val="es-ES_tradnl"/>
        </w:rPr>
      </w:pPr>
      <w:r w:rsidRPr="00E8447E">
        <w:rPr>
          <w:rFonts w:ascii="Verdana" w:hAnsi="Verdana" w:cs="Verdana"/>
          <w:color w:val="000000"/>
        </w:rPr>
        <w:t xml:space="preserve">                                        </w:t>
      </w:r>
      <w:r>
        <w:rPr>
          <w:rFonts w:ascii="Verdana" w:hAnsi="Verdana" w:cs="Verdana"/>
          <w:color w:val="000000"/>
        </w:rPr>
        <w:t xml:space="preserve">                               </w:t>
      </w:r>
    </w:p>
    <w:p w:rsidR="004D7C86" w:rsidRPr="00E8447E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  <w:r w:rsidRPr="00E8447E">
        <w:rPr>
          <w:rFonts w:ascii="Verdana" w:hAnsi="Verdana" w:cs="Verdana"/>
          <w:color w:val="000000"/>
        </w:rPr>
        <w:t>Coeficiente de fricción cinético (</w:t>
      </w:r>
      <w:r w:rsidRPr="00E8447E">
        <w:rPr>
          <w:rFonts w:ascii="Verdana" w:hAnsi="Verdana" w:cs="Verdana"/>
          <w:color w:val="000000"/>
          <w:position w:val="-12"/>
        </w:rPr>
        <w:object w:dxaOrig="320" w:dyaOrig="360">
          <v:shape id="_x0000_i1031" type="#_x0000_t75" style="width:17.8pt;height:17.8pt" o:ole="">
            <v:imagedata r:id="rId25" o:title=""/>
          </v:shape>
          <o:OLEObject Type="Embed" ProgID="Equation.3" ShapeID="_x0000_i1031" DrawAspect="Content" ObjectID="_1428389847" r:id="rId26"/>
        </w:object>
      </w:r>
      <w:r w:rsidRPr="00E8447E">
        <w:rPr>
          <w:rFonts w:ascii="Verdana" w:hAnsi="Verdana" w:cs="Verdana"/>
          <w:color w:val="000000"/>
        </w:rPr>
        <w:t>).</w:t>
      </w:r>
    </w:p>
    <w:p w:rsidR="004D7C86" w:rsidRPr="00493093" w:rsidRDefault="004D7C86" w:rsidP="004D7C86">
      <w:pPr>
        <w:numPr>
          <w:ilvl w:val="0"/>
          <w:numId w:val="3"/>
        </w:num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  <w:r w:rsidRPr="00E8447E">
        <w:rPr>
          <w:rFonts w:ascii="Verdana" w:hAnsi="Verdana" w:cs="Verdana"/>
          <w:b w:val="0"/>
          <w:bCs w:val="0"/>
          <w:color w:val="000000"/>
        </w:rPr>
        <w:t>Realice el montaje que se muestra en  la figura 2.</w:t>
      </w:r>
    </w:p>
    <w:p w:rsidR="004D7C86" w:rsidRDefault="004D7C86" w:rsidP="004D7C86">
      <w:pPr>
        <w:shd w:val="clear" w:color="auto" w:fill="FFFFFF"/>
        <w:spacing w:before="209"/>
        <w:jc w:val="center"/>
        <w:rPr>
          <w:rFonts w:ascii="Verdana" w:hAnsi="Verdana" w:cs="Verdana"/>
          <w:b w:val="0"/>
          <w:bCs w:val="0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255270</wp:posOffset>
            </wp:positionV>
            <wp:extent cx="2400300" cy="115252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C86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</w:rPr>
      </w:pPr>
    </w:p>
    <w:p w:rsidR="004D7C86" w:rsidRPr="00493093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</w:p>
    <w:p w:rsidR="004D7C86" w:rsidRPr="00493093" w:rsidRDefault="004D7C86" w:rsidP="004D7C86">
      <w:pPr>
        <w:shd w:val="clear" w:color="auto" w:fill="FFFFFF"/>
        <w:spacing w:before="209"/>
        <w:ind w:left="360"/>
        <w:jc w:val="both"/>
        <w:rPr>
          <w:rFonts w:ascii="Verdana" w:hAnsi="Verdana" w:cs="Verdana"/>
          <w:color w:val="000000"/>
        </w:rPr>
      </w:pPr>
    </w:p>
    <w:p w:rsidR="004D7C86" w:rsidRPr="00493093" w:rsidRDefault="004D7C86" w:rsidP="004D7C86">
      <w:pPr>
        <w:shd w:val="clear" w:color="auto" w:fill="FFFFFF"/>
        <w:spacing w:before="209"/>
        <w:ind w:left="360"/>
        <w:jc w:val="both"/>
        <w:rPr>
          <w:rFonts w:ascii="Verdana" w:hAnsi="Verdana" w:cs="Verdana"/>
          <w:color w:val="000000"/>
        </w:rPr>
      </w:pPr>
    </w:p>
    <w:p w:rsidR="004D7C86" w:rsidRPr="00493093" w:rsidRDefault="004D7C86" w:rsidP="004D7C86">
      <w:pPr>
        <w:shd w:val="clear" w:color="auto" w:fill="FFFFFF"/>
        <w:spacing w:before="209"/>
        <w:ind w:left="360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 w:val="0"/>
          <w:bCs w:val="0"/>
          <w:noProof/>
          <w:color w:val="000000"/>
        </w:rPr>
        <w:drawing>
          <wp:inline distT="0" distB="0" distL="0" distR="0">
            <wp:extent cx="452120" cy="184785"/>
            <wp:effectExtent l="1905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86" w:rsidRPr="00E22AE7" w:rsidRDefault="004D7C86" w:rsidP="004D7C86">
      <w:pPr>
        <w:numPr>
          <w:ilvl w:val="0"/>
          <w:numId w:val="3"/>
        </w:numPr>
        <w:shd w:val="clear" w:color="auto" w:fill="FFFFFF"/>
        <w:spacing w:before="209"/>
        <w:jc w:val="both"/>
        <w:rPr>
          <w:rFonts w:ascii="Verdana" w:hAnsi="Verdana" w:cs="Verdana"/>
          <w:color w:val="000000"/>
        </w:rPr>
      </w:pPr>
      <w:r w:rsidRPr="000F4D61">
        <w:rPr>
          <w:rFonts w:ascii="Verdana" w:hAnsi="Verdana" w:cs="Verdana"/>
          <w:b w:val="0"/>
          <w:bCs w:val="0"/>
          <w:color w:val="000000"/>
        </w:rPr>
        <w:t xml:space="preserve">Coloque </w:t>
      </w:r>
      <w:r>
        <w:rPr>
          <w:rFonts w:ascii="Verdana" w:hAnsi="Verdana" w:cs="Verdana"/>
          <w:b w:val="0"/>
          <w:bCs w:val="0"/>
          <w:color w:val="000000"/>
        </w:rPr>
        <w:t xml:space="preserve">diferentes masas en (2) </w:t>
      </w:r>
      <w:r w:rsidRPr="000F4D61">
        <w:rPr>
          <w:rFonts w:ascii="Verdana" w:hAnsi="Verdana" w:cs="Verdana"/>
          <w:b w:val="0"/>
          <w:bCs w:val="0"/>
          <w:color w:val="000000"/>
        </w:rPr>
        <w:t>masa m</w:t>
      </w:r>
      <w:r w:rsidRPr="000F4D61">
        <w:rPr>
          <w:rFonts w:ascii="Verdana" w:hAnsi="Verdana" w:cs="Verdana"/>
          <w:b w:val="0"/>
          <w:bCs w:val="0"/>
          <w:color w:val="000000"/>
          <w:vertAlign w:val="subscript"/>
        </w:rPr>
        <w:t>2</w:t>
      </w:r>
      <w:r>
        <w:rPr>
          <w:rFonts w:ascii="Verdana" w:hAnsi="Verdana" w:cs="Verdana"/>
          <w:b w:val="0"/>
          <w:bCs w:val="0"/>
          <w:color w:val="000000"/>
          <w:vertAlign w:val="subscript"/>
        </w:rPr>
        <w:t xml:space="preserve"> </w:t>
      </w:r>
      <w:r>
        <w:rPr>
          <w:rFonts w:ascii="Verdana" w:hAnsi="Verdana" w:cs="Verdana"/>
          <w:b w:val="0"/>
          <w:bCs w:val="0"/>
          <w:color w:val="000000"/>
        </w:rPr>
        <w:t>hasta que el bloque de madera m</w:t>
      </w:r>
      <w:r>
        <w:rPr>
          <w:rFonts w:ascii="Verdana" w:hAnsi="Verdana" w:cs="Verdana"/>
          <w:b w:val="0"/>
          <w:bCs w:val="0"/>
          <w:color w:val="000000"/>
          <w:vertAlign w:val="subscript"/>
        </w:rPr>
        <w:t>1</w:t>
      </w:r>
      <w:r>
        <w:rPr>
          <w:rFonts w:ascii="Verdana" w:hAnsi="Verdana" w:cs="Verdana"/>
          <w:b w:val="0"/>
          <w:bCs w:val="0"/>
          <w:color w:val="000000"/>
        </w:rPr>
        <w:t xml:space="preserve"> se empiece a mover hacia arriba con velocidad constante y en ese momento mida el 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ángulo </w:t>
      </w:r>
      <w:r w:rsidRPr="00E8447E">
        <w:rPr>
          <w:rFonts w:ascii="Verdana" w:hAnsi="Verdana" w:cs="Verdana"/>
          <w:b w:val="0"/>
          <w:bCs w:val="0"/>
          <w:color w:val="000000"/>
          <w:position w:val="-6"/>
        </w:rPr>
        <w:object w:dxaOrig="200" w:dyaOrig="279">
          <v:shape id="_x0000_i1032" type="#_x0000_t75" style="width:9.7pt;height:13.75pt" o:ole="">
            <v:imagedata r:id="rId21" o:title=""/>
          </v:shape>
          <o:OLEObject Type="Embed" ProgID="Equation.3" ShapeID="_x0000_i1032" DrawAspect="Content" ObjectID="_1428389848" r:id="rId29"/>
        </w:objec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del plano.</w:t>
      </w:r>
    </w:p>
    <w:p w:rsidR="004D7C86" w:rsidRDefault="004D7C86" w:rsidP="004D7C86">
      <w:pPr>
        <w:numPr>
          <w:ilvl w:val="0"/>
          <w:numId w:val="3"/>
        </w:num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  <w:lang w:val="es-ES_tradnl"/>
        </w:rPr>
      </w:pPr>
      <w:r>
        <w:rPr>
          <w:rFonts w:ascii="Verdana" w:hAnsi="Verdana" w:cs="Verdana"/>
          <w:b w:val="0"/>
          <w:bCs w:val="0"/>
          <w:color w:val="000000"/>
        </w:rPr>
        <w:t>Realice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un</w:t>
      </w:r>
      <w:r>
        <w:rPr>
          <w:rFonts w:ascii="Verdana" w:hAnsi="Verdana" w:cs="Verdana"/>
          <w:b w:val="0"/>
          <w:bCs w:val="0"/>
          <w:color w:val="000000"/>
        </w:rPr>
        <w:t xml:space="preserve"> análisis de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cuerpo</w:t>
      </w:r>
      <w:r>
        <w:rPr>
          <w:rFonts w:ascii="Verdana" w:hAnsi="Verdana" w:cs="Verdana"/>
          <w:b w:val="0"/>
          <w:bCs w:val="0"/>
          <w:color w:val="000000"/>
        </w:rPr>
        <w:t xml:space="preserve"> libre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</w:t>
      </w:r>
      <w:r>
        <w:rPr>
          <w:rFonts w:ascii="Verdana" w:hAnsi="Verdana" w:cs="Verdana"/>
          <w:b w:val="0"/>
          <w:bCs w:val="0"/>
          <w:color w:val="000000"/>
        </w:rPr>
        <w:t>y plantee las ecuaciones de la sumatoria de fuerzas del sistema y</w:t>
      </w:r>
      <w:r w:rsidRPr="00E8447E">
        <w:rPr>
          <w:rFonts w:ascii="Verdana" w:hAnsi="Verdana" w:cs="Verdana"/>
          <w:b w:val="0"/>
          <w:bCs w:val="0"/>
          <w:color w:val="000000"/>
        </w:rPr>
        <w:t xml:space="preserve"> 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 xml:space="preserve">obtenga el valor del coeficiente de fricción </w:t>
      </w:r>
      <w:r>
        <w:rPr>
          <w:rFonts w:ascii="Verdana" w:hAnsi="Verdana" w:cs="Verdana"/>
          <w:b w:val="0"/>
          <w:bCs w:val="0"/>
          <w:color w:val="000000"/>
          <w:lang w:val="es-ES_tradnl"/>
        </w:rPr>
        <w:t>cinético (</w:t>
      </w:r>
      <w:r w:rsidRPr="00E8447E">
        <w:rPr>
          <w:rFonts w:ascii="Verdana" w:hAnsi="Verdana" w:cs="Verdana"/>
          <w:color w:val="000000"/>
          <w:position w:val="-12"/>
        </w:rPr>
        <w:object w:dxaOrig="320" w:dyaOrig="360">
          <v:shape id="_x0000_i1033" type="#_x0000_t75" style="width:17.8pt;height:17.8pt" o:ole="">
            <v:imagedata r:id="rId25" o:title=""/>
          </v:shape>
          <o:OLEObject Type="Embed" ProgID="Equation.3" ShapeID="_x0000_i1033" DrawAspect="Content" ObjectID="_1428389849" r:id="rId30"/>
        </w:object>
      </w:r>
      <w:r>
        <w:rPr>
          <w:rFonts w:ascii="Verdana" w:hAnsi="Verdana" w:cs="Verdana"/>
          <w:color w:val="000000"/>
        </w:rPr>
        <w:t>)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>.</w:t>
      </w:r>
    </w:p>
    <w:p w:rsidR="005442CB" w:rsidRDefault="005442CB" w:rsidP="005442CB">
      <w:pPr>
        <w:numPr>
          <w:ilvl w:val="0"/>
          <w:numId w:val="2"/>
        </w:num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  <w:lang w:val="es-ES_tradnl"/>
        </w:rPr>
      </w:pPr>
      <w:r>
        <w:rPr>
          <w:rFonts w:ascii="Verdana" w:hAnsi="Verdana" w:cs="Verdana"/>
          <w:b w:val="0"/>
          <w:bCs w:val="0"/>
          <w:color w:val="000000"/>
          <w:lang w:val="es-ES_tradnl"/>
        </w:rPr>
        <w:t>Compare los resultados del ángulo medido en 2, con el obtenido en 3, considere (</w:t>
      </w:r>
      <w:r w:rsidRPr="00E8447E">
        <w:rPr>
          <w:rFonts w:ascii="Verdana" w:hAnsi="Verdana" w:cs="Verdana"/>
          <w:color w:val="000000"/>
          <w:position w:val="-12"/>
        </w:rPr>
        <w:object w:dxaOrig="320" w:dyaOrig="360">
          <v:shape id="_x0000_i1034" type="#_x0000_t75" style="width:17.8pt;height:17.8pt" o:ole="">
            <v:imagedata r:id="rId25" o:title=""/>
          </v:shape>
          <o:OLEObject Type="Embed" ProgID="Equation.3" ShapeID="_x0000_i1034" DrawAspect="Content" ObjectID="_1428389850" r:id="rId31"/>
        </w:object>
      </w:r>
      <w:r>
        <w:rPr>
          <w:rFonts w:ascii="Verdana" w:hAnsi="Verdana" w:cs="Verdana"/>
          <w:color w:val="000000"/>
        </w:rPr>
        <w:t xml:space="preserve">) </w:t>
      </w:r>
      <w:r>
        <w:rPr>
          <w:rFonts w:ascii="Verdana" w:hAnsi="Verdana" w:cs="Verdana"/>
          <w:b w:val="0"/>
          <w:color w:val="000000"/>
        </w:rPr>
        <w:t>como dato teórico y encuentre el error.</w:t>
      </w:r>
    </w:p>
    <w:p w:rsidR="005442CB" w:rsidRPr="005442CB" w:rsidRDefault="005442CB" w:rsidP="005442CB">
      <w:pPr>
        <w:numPr>
          <w:ilvl w:val="0"/>
          <w:numId w:val="3"/>
        </w:numPr>
        <w:shd w:val="clear" w:color="auto" w:fill="FFFFFF"/>
        <w:spacing w:before="209"/>
        <w:jc w:val="both"/>
        <w:rPr>
          <w:rFonts w:ascii="Verdana" w:hAnsi="Verdana" w:cs="Verdana"/>
          <w:b w:val="0"/>
          <w:bCs w:val="0"/>
          <w:color w:val="000000"/>
          <w:lang w:val="es-ES_tradnl"/>
        </w:rPr>
      </w:pPr>
      <w:r w:rsidRPr="005442CB">
        <w:rPr>
          <w:rFonts w:ascii="Verdana" w:hAnsi="Verdana" w:cs="Verdana"/>
          <w:color w:val="000000"/>
        </w:rPr>
        <w:t xml:space="preserve"> </w:t>
      </w:r>
      <w:r w:rsidRPr="005442CB">
        <w:rPr>
          <w:rFonts w:ascii="Verdana" w:hAnsi="Verdana" w:cs="Verdana"/>
          <w:b w:val="0"/>
          <w:bCs w:val="0"/>
          <w:color w:val="000000"/>
        </w:rPr>
        <w:t>Coloque una masa m</w:t>
      </w:r>
      <w:r w:rsidRPr="005442CB">
        <w:rPr>
          <w:rFonts w:ascii="Verdana" w:hAnsi="Verdana" w:cs="Verdana"/>
          <w:b w:val="0"/>
          <w:bCs w:val="0"/>
          <w:color w:val="000000"/>
          <w:vertAlign w:val="subscript"/>
        </w:rPr>
        <w:t>2</w:t>
      </w:r>
      <w:r w:rsidRPr="005442CB">
        <w:rPr>
          <w:rFonts w:ascii="Verdana" w:hAnsi="Verdana" w:cs="Verdana"/>
          <w:b w:val="0"/>
          <w:bCs w:val="0"/>
          <w:color w:val="000000"/>
        </w:rPr>
        <w:t xml:space="preserve"> mayor que la que colocó en 2</w:t>
      </w:r>
      <w:r w:rsidRPr="005442CB">
        <w:rPr>
          <w:rFonts w:ascii="Verdana" w:hAnsi="Verdana" w:cs="Verdana"/>
          <w:b w:val="0"/>
          <w:bCs w:val="0"/>
          <w:color w:val="000000"/>
          <w:vertAlign w:val="subscript"/>
        </w:rPr>
        <w:t xml:space="preserve">  </w:t>
      </w:r>
      <w:r w:rsidRPr="005442CB">
        <w:rPr>
          <w:rFonts w:ascii="Verdana" w:hAnsi="Verdana" w:cs="Verdana"/>
          <w:b w:val="0"/>
          <w:bCs w:val="0"/>
          <w:color w:val="000000"/>
        </w:rPr>
        <w:t>hasta que el bloque de madera m</w:t>
      </w:r>
      <w:r w:rsidRPr="005442CB">
        <w:rPr>
          <w:rFonts w:ascii="Verdana" w:hAnsi="Verdana" w:cs="Verdana"/>
          <w:b w:val="0"/>
          <w:bCs w:val="0"/>
          <w:color w:val="000000"/>
          <w:vertAlign w:val="subscript"/>
        </w:rPr>
        <w:t>1</w:t>
      </w:r>
      <w:r w:rsidRPr="005442CB">
        <w:rPr>
          <w:rFonts w:ascii="Verdana" w:hAnsi="Verdana" w:cs="Verdana"/>
          <w:b w:val="0"/>
          <w:bCs w:val="0"/>
          <w:color w:val="000000"/>
        </w:rPr>
        <w:t xml:space="preserve"> se mueva con una aceleración constante hacia arriba. Con todos los datos conocidos </w:t>
      </w:r>
      <w:r w:rsidRPr="005442CB">
        <w:rPr>
          <w:rFonts w:ascii="Verdana" w:hAnsi="Verdana" w:cs="Verdana"/>
          <w:bCs w:val="0"/>
          <w:color w:val="000000"/>
        </w:rPr>
        <w:t>F</w:t>
      </w:r>
      <w:r w:rsidRPr="005442CB">
        <w:rPr>
          <w:rFonts w:ascii="Verdana" w:hAnsi="Verdana" w:cs="Verdana"/>
          <w:bCs w:val="0"/>
          <w:color w:val="000000"/>
          <w:vertAlign w:val="subscript"/>
        </w:rPr>
        <w:t>1,</w:t>
      </w:r>
      <w:r w:rsidRPr="005442CB">
        <w:rPr>
          <w:rFonts w:ascii="Verdana" w:hAnsi="Verdana" w:cs="Verdana"/>
          <w:bCs w:val="0"/>
          <w:color w:val="000000"/>
        </w:rPr>
        <w:t>F</w:t>
      </w:r>
      <w:r w:rsidRPr="005442CB">
        <w:rPr>
          <w:rFonts w:ascii="Verdana" w:hAnsi="Verdana" w:cs="Verdana"/>
          <w:bCs w:val="0"/>
          <w:color w:val="000000"/>
          <w:vertAlign w:val="subscript"/>
        </w:rPr>
        <w:t xml:space="preserve">2, </w:t>
      </w:r>
      <w:r w:rsidRPr="00E8447E">
        <w:rPr>
          <w:rFonts w:ascii="Verdana" w:hAnsi="Verdana" w:cs="Verdana"/>
          <w:b w:val="0"/>
          <w:bCs w:val="0"/>
          <w:color w:val="000000"/>
          <w:position w:val="-6"/>
        </w:rPr>
        <w:object w:dxaOrig="200" w:dyaOrig="279">
          <v:shape id="_x0000_i1035" type="#_x0000_t75" style="width:9.7pt;height:13.75pt" o:ole="">
            <v:imagedata r:id="rId21" o:title=""/>
          </v:shape>
          <o:OLEObject Type="Embed" ProgID="Equation.3" ShapeID="_x0000_i1035" DrawAspect="Content" ObjectID="_1428389851" r:id="rId32"/>
        </w:object>
      </w:r>
      <w:r w:rsidRPr="005442CB">
        <w:rPr>
          <w:rFonts w:ascii="Verdana" w:hAnsi="Verdana" w:cs="Verdana"/>
          <w:b w:val="0"/>
          <w:bCs w:val="0"/>
          <w:color w:val="000000"/>
        </w:rPr>
        <w:t xml:space="preserve"> y </w:t>
      </w:r>
      <w:r w:rsidRPr="00E8447E">
        <w:rPr>
          <w:rFonts w:ascii="Verdana" w:hAnsi="Verdana" w:cs="Verdana"/>
          <w:color w:val="000000"/>
          <w:position w:val="-12"/>
        </w:rPr>
        <w:object w:dxaOrig="320" w:dyaOrig="360">
          <v:shape id="_x0000_i1036" type="#_x0000_t75" style="width:17.8pt;height:17.8pt" o:ole="">
            <v:imagedata r:id="rId25" o:title=""/>
          </v:shape>
          <o:OLEObject Type="Embed" ProgID="Equation.3" ShapeID="_x0000_i1036" DrawAspect="Content" ObjectID="_1428389852" r:id="rId33"/>
        </w:object>
      </w:r>
      <w:r w:rsidRPr="005442CB">
        <w:rPr>
          <w:rFonts w:ascii="Verdana" w:hAnsi="Verdana" w:cs="Verdana"/>
          <w:b w:val="0"/>
          <w:color w:val="000000"/>
        </w:rPr>
        <w:t>calcule la aceleración con la cual se mueve el sistem</w:t>
      </w:r>
      <w:r>
        <w:rPr>
          <w:rFonts w:ascii="Verdana" w:hAnsi="Verdana" w:cs="Verdana"/>
          <w:b w:val="0"/>
          <w:color w:val="000000"/>
        </w:rPr>
        <w:t>a.</w:t>
      </w:r>
      <w:r w:rsidRPr="005442CB">
        <w:rPr>
          <w:rFonts w:ascii="Verdana" w:hAnsi="Verdana" w:cs="Verdana"/>
          <w:color w:val="000000"/>
        </w:rPr>
        <w:t xml:space="preserve">                                                            </w:t>
      </w:r>
    </w:p>
    <w:p w:rsidR="004D7C86" w:rsidRPr="00303FC7" w:rsidRDefault="004D7C86" w:rsidP="004D7C86">
      <w:pPr>
        <w:shd w:val="clear" w:color="auto" w:fill="FFFFFF"/>
        <w:spacing w:before="209"/>
        <w:jc w:val="both"/>
        <w:rPr>
          <w:rFonts w:ascii="Verdana" w:hAnsi="Verdana" w:cs="Verdana"/>
          <w:i/>
          <w:iCs/>
          <w:color w:val="000000"/>
          <w:u w:val="single"/>
        </w:rPr>
      </w:pPr>
    </w:p>
    <w:p w:rsidR="004D7C86" w:rsidRPr="00066B85" w:rsidRDefault="004D7C86" w:rsidP="004D7C86">
      <w:pPr>
        <w:shd w:val="clear" w:color="auto" w:fill="FFFFFF"/>
        <w:spacing w:before="209"/>
        <w:ind w:left="36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 w:val="0"/>
          <w:bCs w:val="0"/>
          <w:color w:val="000000"/>
          <w:lang w:val="es-ES_tradnl"/>
        </w:rPr>
        <w:t xml:space="preserve">Consulte 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 xml:space="preserve">los valores teóricos de </w:t>
      </w:r>
      <w:r>
        <w:rPr>
          <w:rFonts w:ascii="Verdana" w:hAnsi="Verdana" w:cs="Verdana"/>
          <w:b w:val="0"/>
          <w:bCs w:val="0"/>
          <w:color w:val="000000"/>
          <w:lang w:val="es-ES_tradnl"/>
        </w:rPr>
        <w:t xml:space="preserve">los 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>coeficientes de fricción</w:t>
      </w:r>
      <w:r>
        <w:rPr>
          <w:rFonts w:ascii="Verdana" w:hAnsi="Verdana" w:cs="Verdana"/>
          <w:b w:val="0"/>
          <w:bCs w:val="0"/>
          <w:color w:val="000000"/>
          <w:lang w:val="es-ES_tradnl"/>
        </w:rPr>
        <w:t xml:space="preserve"> (µ)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 xml:space="preserve"> </w:t>
      </w:r>
      <w:r>
        <w:rPr>
          <w:rFonts w:ascii="Verdana" w:hAnsi="Verdana" w:cs="Verdana"/>
          <w:b w:val="0"/>
          <w:bCs w:val="0"/>
          <w:color w:val="000000"/>
          <w:lang w:val="es-ES_tradnl"/>
        </w:rPr>
        <w:t>y compárelos con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 xml:space="preserve"> lo</w:t>
      </w:r>
      <w:r>
        <w:rPr>
          <w:rFonts w:ascii="Verdana" w:hAnsi="Verdana" w:cs="Verdana"/>
          <w:b w:val="0"/>
          <w:bCs w:val="0"/>
          <w:color w:val="000000"/>
          <w:lang w:val="es-ES_tradnl"/>
        </w:rPr>
        <w:t>s obtenidos en el laboratorio. C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 xml:space="preserve">alcule </w:t>
      </w:r>
      <w:r w:rsidR="005442CB">
        <w:rPr>
          <w:rFonts w:ascii="Verdana" w:hAnsi="Verdana" w:cs="Verdana"/>
          <w:b w:val="0"/>
          <w:bCs w:val="0"/>
          <w:color w:val="000000"/>
          <w:lang w:val="es-ES_tradnl"/>
        </w:rPr>
        <w:t xml:space="preserve">nuevamente el </w:t>
      </w:r>
      <w:r>
        <w:rPr>
          <w:rFonts w:ascii="Verdana" w:hAnsi="Verdana" w:cs="Verdana"/>
          <w:b w:val="0"/>
          <w:bCs w:val="0"/>
          <w:color w:val="000000"/>
          <w:lang w:val="es-ES_tradnl"/>
        </w:rPr>
        <w:t>porcentaje de error</w:t>
      </w:r>
      <w:r w:rsidRPr="00E8447E">
        <w:rPr>
          <w:rFonts w:ascii="Verdana" w:hAnsi="Verdana" w:cs="Verdana"/>
          <w:b w:val="0"/>
          <w:bCs w:val="0"/>
          <w:color w:val="000000"/>
          <w:lang w:val="es-ES_tradnl"/>
        </w:rPr>
        <w:t>.</w:t>
      </w:r>
    </w:p>
    <w:p w:rsidR="004D7C86" w:rsidRPr="00E8447E" w:rsidRDefault="004D7C86" w:rsidP="004D7C86">
      <w:pPr>
        <w:shd w:val="clear" w:color="auto" w:fill="FFFFFF"/>
        <w:spacing w:before="209"/>
        <w:ind w:left="360"/>
        <w:jc w:val="both"/>
        <w:rPr>
          <w:rFonts w:ascii="Verdana" w:hAnsi="Verdana" w:cs="Verdana"/>
          <w:b w:val="0"/>
          <w:bCs w:val="0"/>
          <w:color w:val="000000"/>
          <w:lang w:val="es-ES_tradnl"/>
        </w:rPr>
      </w:pPr>
    </w:p>
    <w:p w:rsidR="002E6677" w:rsidRDefault="002E6677"/>
    <w:sectPr w:rsidR="002E6677" w:rsidSect="004D7C86">
      <w:headerReference w:type="default" r:id="rId34"/>
      <w:footerReference w:type="default" r:id="rId35"/>
      <w:pgSz w:w="12240" w:h="15840" w:code="1"/>
      <w:pgMar w:top="1440" w:right="1296" w:bottom="1440" w:left="12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D9" w:rsidRDefault="00DC22D9" w:rsidP="00941D14">
      <w:r>
        <w:separator/>
      </w:r>
    </w:p>
  </w:endnote>
  <w:endnote w:type="continuationSeparator" w:id="1">
    <w:p w:rsidR="00DC22D9" w:rsidRDefault="00DC22D9" w:rsidP="0094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D4" w:rsidRDefault="00941D14" w:rsidP="008F2133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5442CB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0B3815"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B236D4" w:rsidRDefault="005442CB" w:rsidP="00B236D4">
    <w:pPr>
      <w:pStyle w:val="Piedepgina"/>
      <w:ind w:right="360"/>
    </w:pPr>
    <w:r>
      <w:t>Ing. Elsy Johana Delgado L.  – Ing Andrés Vélez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D9" w:rsidRDefault="00DC22D9" w:rsidP="00941D14">
      <w:r>
        <w:separator/>
      </w:r>
    </w:p>
  </w:footnote>
  <w:footnote w:type="continuationSeparator" w:id="1">
    <w:p w:rsidR="00DC22D9" w:rsidRDefault="00DC22D9" w:rsidP="00941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03" w:rsidRPr="00E8447E" w:rsidRDefault="00941D14" w:rsidP="00E34E03">
    <w:pPr>
      <w:shd w:val="clear" w:color="auto" w:fill="FFFFFF"/>
      <w:spacing w:line="211" w:lineRule="exact"/>
      <w:ind w:right="5"/>
      <w:jc w:val="both"/>
      <w:rPr>
        <w:rFonts w:ascii="Verdana" w:hAnsi="Verdana" w:cs="Verdana"/>
        <w:color w:val="000000"/>
      </w:rPr>
    </w:pPr>
    <w:r w:rsidRPr="00941D14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5pt;margin-top:-1.4pt;width:45pt;height:54pt;z-index:251660288">
          <v:imagedata r:id="rId1" o:title=""/>
          <w10:wrap type="square"/>
        </v:shape>
      </w:pict>
    </w:r>
    <w:r w:rsidR="005442CB">
      <w:t xml:space="preserve">       </w:t>
    </w:r>
    <w:r w:rsidR="005442CB" w:rsidRPr="00E8447E">
      <w:rPr>
        <w:rFonts w:ascii="Verdana" w:hAnsi="Verdana" w:cs="Verdana"/>
        <w:color w:val="000000"/>
        <w:spacing w:val="-14"/>
      </w:rPr>
      <w:t>UNIVERSIDAD DEL QUINDÍO</w:t>
    </w:r>
  </w:p>
  <w:p w:rsidR="00E34E03" w:rsidRPr="00E8447E" w:rsidRDefault="005442CB" w:rsidP="00574352">
    <w:pPr>
      <w:shd w:val="clear" w:color="auto" w:fill="FFFFFF"/>
      <w:spacing w:before="2" w:line="211" w:lineRule="exact"/>
      <w:jc w:val="both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</w:rPr>
      <w:t xml:space="preserve">      LABORATORIO DE MECANICA</w:t>
    </w:r>
  </w:p>
  <w:p w:rsidR="00E34E03" w:rsidRPr="00E8447E" w:rsidRDefault="005442CB" w:rsidP="00574352">
    <w:pPr>
      <w:shd w:val="clear" w:color="auto" w:fill="FFFFFF"/>
      <w:ind w:firstLine="46"/>
      <w:jc w:val="both"/>
      <w:rPr>
        <w:rFonts w:ascii="Verdana" w:hAnsi="Verdana" w:cs="Verdana"/>
        <w:color w:val="000000"/>
        <w:spacing w:val="-10"/>
      </w:rPr>
    </w:pPr>
    <w:r>
      <w:rPr>
        <w:rFonts w:ascii="Verdana" w:hAnsi="Verdana" w:cs="Verdana"/>
        <w:color w:val="000000"/>
        <w:spacing w:val="-10"/>
      </w:rPr>
      <w:t xml:space="preserve">      </w:t>
    </w:r>
    <w:r w:rsidRPr="00E8447E">
      <w:rPr>
        <w:rFonts w:ascii="Verdana" w:hAnsi="Verdana" w:cs="Verdana"/>
        <w:color w:val="000000"/>
        <w:spacing w:val="-10"/>
      </w:rPr>
      <w:t>FUERZAS DE ROZAMIENTO ESTÁTICO Y CINÉTICO</w:t>
    </w:r>
  </w:p>
  <w:p w:rsidR="00E34E03" w:rsidRPr="005527F3" w:rsidRDefault="005442CB" w:rsidP="00E34E03">
    <w:pPr>
      <w:shd w:val="clear" w:color="auto" w:fill="FFFFFF"/>
      <w:ind w:left="46"/>
      <w:jc w:val="both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  <w:spacing w:val="-10"/>
      </w:rPr>
      <w:t xml:space="preserve">      </w:t>
    </w:r>
  </w:p>
  <w:p w:rsidR="00E34E03" w:rsidRDefault="00DC22D9">
    <w:pPr>
      <w:pStyle w:val="Encabezado"/>
    </w:pPr>
  </w:p>
  <w:p w:rsidR="00E34E03" w:rsidRDefault="00DC22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EEF"/>
    <w:multiLevelType w:val="hybridMultilevel"/>
    <w:tmpl w:val="AED6E5E6"/>
    <w:lvl w:ilvl="0" w:tplc="3206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1E0DA1"/>
    <w:multiLevelType w:val="hybridMultilevel"/>
    <w:tmpl w:val="FDA087DC"/>
    <w:lvl w:ilvl="0" w:tplc="ECC0414C">
      <w:start w:val="1"/>
      <w:numFmt w:val="bullet"/>
      <w:lvlText w:val=""/>
      <w:lvlJc w:val="left"/>
      <w:pPr>
        <w:tabs>
          <w:tab w:val="num" w:pos="624"/>
        </w:tabs>
        <w:ind w:left="680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556C3"/>
    <w:multiLevelType w:val="hybridMultilevel"/>
    <w:tmpl w:val="9AB23E96"/>
    <w:lvl w:ilvl="0" w:tplc="8632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C86"/>
    <w:rsid w:val="000B3815"/>
    <w:rsid w:val="002E6677"/>
    <w:rsid w:val="004D7C86"/>
    <w:rsid w:val="005442CB"/>
    <w:rsid w:val="00941D14"/>
    <w:rsid w:val="00DC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D7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8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D7C86"/>
    <w:rPr>
      <w:rFonts w:cs="Times New Roman"/>
    </w:rPr>
  </w:style>
  <w:style w:type="paragraph" w:styleId="NormalWeb">
    <w:name w:val="Normal (Web)"/>
    <w:basedOn w:val="Normal"/>
    <w:uiPriority w:val="99"/>
    <w:rsid w:val="004D7C8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Hipervnculo">
    <w:name w:val="Hyperlink"/>
    <w:basedOn w:val="Fuentedeprrafopredeter"/>
    <w:uiPriority w:val="99"/>
    <w:rsid w:val="004D7C8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7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C8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86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ricci%C3%B3n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header" Target="header1.xml"/><Relationship Id="rId7" Type="http://schemas.openxmlformats.org/officeDocument/2006/relationships/hyperlink" Target="http://es.wikipedia.org/wiki/Fricci%C3%B3n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hyperlink" Target="http://es.wikipedia.org/wiki/Movimiento" TargetMode="External"/><Relationship Id="rId20" Type="http://schemas.openxmlformats.org/officeDocument/2006/relationships/image" Target="media/image5.png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Superficie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hyperlink" Target="http://es.wikipedia.org/wiki/Adimensional" TargetMode="External"/><Relationship Id="rId19" Type="http://schemas.openxmlformats.org/officeDocument/2006/relationships/image" Target="media/image4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oeficiente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Relationship Id="rId27" Type="http://schemas.openxmlformats.org/officeDocument/2006/relationships/image" Target="media/image8.png"/><Relationship Id="rId30" Type="http://schemas.openxmlformats.org/officeDocument/2006/relationships/oleObject" Target="embeddings/oleObject9.bin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Arnoldo Rivera</cp:lastModifiedBy>
  <cp:revision>2</cp:revision>
  <dcterms:created xsi:type="dcterms:W3CDTF">2013-04-25T15:11:00Z</dcterms:created>
  <dcterms:modified xsi:type="dcterms:W3CDTF">2013-04-25T15:11:00Z</dcterms:modified>
</cp:coreProperties>
</file>